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1F" w:rsidRPr="0029091F" w:rsidRDefault="0029091F" w:rsidP="0029091F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29091F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91F" w:rsidRPr="0029091F" w:rsidRDefault="0029091F" w:rsidP="0029091F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9091F" w:rsidRPr="0029091F" w:rsidRDefault="0029091F" w:rsidP="0029091F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9091F" w:rsidRPr="0029091F" w:rsidRDefault="0029091F" w:rsidP="0029091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29091F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DA07A0" w:rsidRPr="00B23F9D" w:rsidRDefault="00B23F9D" w:rsidP="00B23F9D">
      <w:pPr>
        <w:spacing w:after="100" w:afterAutospacing="1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Что такое реестровые ошибки</w:t>
      </w:r>
      <w:r w:rsidR="005B5B82">
        <w:rPr>
          <w:rFonts w:ascii="Segoe UI" w:hAnsi="Segoe UI" w:cs="Segoe UI"/>
          <w:sz w:val="32"/>
          <w:szCs w:val="32"/>
        </w:rPr>
        <w:t xml:space="preserve"> и </w:t>
      </w:r>
      <w:r w:rsidR="009312B9">
        <w:rPr>
          <w:rFonts w:ascii="Segoe UI" w:hAnsi="Segoe UI" w:cs="Segoe UI"/>
          <w:bCs/>
          <w:sz w:val="32"/>
          <w:szCs w:val="32"/>
        </w:rPr>
        <w:t xml:space="preserve">как их исправить? </w:t>
      </w:r>
    </w:p>
    <w:p w:rsidR="009538F9" w:rsidRPr="00DA07A0" w:rsidRDefault="009538F9" w:rsidP="0014708C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A07A0">
        <w:rPr>
          <w:rFonts w:ascii="Segoe UI" w:hAnsi="Segoe UI" w:cs="Segoe UI"/>
          <w:sz w:val="24"/>
          <w:szCs w:val="24"/>
        </w:rPr>
        <w:t xml:space="preserve">Заместитель руководителя Управления Росреестра по Свердловской области </w:t>
      </w:r>
      <w:r w:rsidRPr="00DA07A0">
        <w:rPr>
          <w:rFonts w:ascii="Segoe UI" w:hAnsi="Segoe UI" w:cs="Segoe UI"/>
          <w:b/>
          <w:sz w:val="24"/>
          <w:szCs w:val="24"/>
        </w:rPr>
        <w:t>Татьяна Янтюшева</w:t>
      </w:r>
      <w:r w:rsidRPr="00DA07A0">
        <w:rPr>
          <w:rFonts w:ascii="Segoe UI" w:hAnsi="Segoe UI" w:cs="Segoe UI"/>
          <w:sz w:val="24"/>
          <w:szCs w:val="24"/>
        </w:rPr>
        <w:t xml:space="preserve"> на телеканале «ОТВ» рассказала,</w:t>
      </w:r>
      <w:r w:rsidR="0046459A" w:rsidRPr="00DA07A0">
        <w:rPr>
          <w:rFonts w:ascii="Segoe UI" w:hAnsi="Segoe UI" w:cs="Segoe UI"/>
          <w:sz w:val="24"/>
          <w:szCs w:val="24"/>
        </w:rPr>
        <w:t xml:space="preserve"> откуда</w:t>
      </w:r>
      <w:r w:rsidRPr="00DA07A0">
        <w:rPr>
          <w:rFonts w:ascii="Segoe UI" w:hAnsi="Segoe UI" w:cs="Segoe UI"/>
          <w:sz w:val="24"/>
          <w:szCs w:val="24"/>
        </w:rPr>
        <w:t xml:space="preserve"> в Едином государственном реестре недвижимости (далее-ЕГРН) появляются ошибки и как их исправлять. </w:t>
      </w:r>
    </w:p>
    <w:p w:rsidR="005A7DFE" w:rsidRPr="00DA07A0" w:rsidRDefault="00952CCC" w:rsidP="002751C3">
      <w:pPr>
        <w:spacing w:after="100" w:afterAutospacing="1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A07A0">
        <w:rPr>
          <w:rFonts w:ascii="Segoe UI" w:hAnsi="Segoe UI" w:cs="Segoe UI"/>
          <w:bCs/>
          <w:sz w:val="24"/>
          <w:szCs w:val="24"/>
        </w:rPr>
        <w:t xml:space="preserve">На сегодняшний день </w:t>
      </w:r>
      <w:r w:rsidR="005A7DFE" w:rsidRPr="00DA07A0">
        <w:rPr>
          <w:rFonts w:ascii="Segoe UI" w:hAnsi="Segoe UI" w:cs="Segoe UI"/>
          <w:bCs/>
          <w:sz w:val="24"/>
          <w:szCs w:val="24"/>
        </w:rPr>
        <w:t xml:space="preserve">есть два вида ошибок: технические и реестровые. </w:t>
      </w:r>
    </w:p>
    <w:p w:rsidR="005A7DFE" w:rsidRPr="00DA07A0" w:rsidRDefault="005A7DFE" w:rsidP="002751C3">
      <w:pPr>
        <w:spacing w:after="100" w:afterAutospacing="1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A07A0">
        <w:rPr>
          <w:rFonts w:ascii="Segoe UI" w:hAnsi="Segoe UI" w:cs="Segoe UI"/>
          <w:bCs/>
          <w:sz w:val="24"/>
          <w:szCs w:val="24"/>
        </w:rPr>
        <w:t xml:space="preserve">Техническая ошибка – это простая описка, опечатка. </w:t>
      </w:r>
    </w:p>
    <w:p w:rsidR="00554E7E" w:rsidRDefault="0046459A" w:rsidP="002751C3">
      <w:pPr>
        <w:spacing w:after="100" w:afterAutospacing="1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B570C">
        <w:rPr>
          <w:rFonts w:ascii="Segoe UI" w:hAnsi="Segoe UI" w:cs="Segoe UI"/>
          <w:bCs/>
          <w:sz w:val="24"/>
          <w:szCs w:val="24"/>
        </w:rPr>
        <w:t xml:space="preserve">Реестровая </w:t>
      </w:r>
      <w:r w:rsidR="00952CCC" w:rsidRPr="00DB570C">
        <w:rPr>
          <w:rFonts w:ascii="Segoe UI" w:hAnsi="Segoe UI" w:cs="Segoe UI"/>
          <w:bCs/>
          <w:sz w:val="24"/>
          <w:szCs w:val="24"/>
        </w:rPr>
        <w:t xml:space="preserve">ошибка </w:t>
      </w:r>
      <w:r w:rsidRPr="00DB570C">
        <w:rPr>
          <w:rFonts w:ascii="Segoe UI" w:hAnsi="Segoe UI" w:cs="Segoe UI"/>
          <w:bCs/>
          <w:sz w:val="24"/>
          <w:szCs w:val="24"/>
        </w:rPr>
        <w:t>– это</w:t>
      </w:r>
      <w:r w:rsidR="00952CCC" w:rsidRPr="00DB570C">
        <w:rPr>
          <w:rFonts w:ascii="Segoe UI" w:hAnsi="Segoe UI" w:cs="Segoe UI"/>
          <w:bCs/>
          <w:sz w:val="24"/>
          <w:szCs w:val="24"/>
        </w:rPr>
        <w:t xml:space="preserve"> наличие в отношении объекта недвижимости недостоверных сведений, отраженных в ЕГРН.</w:t>
      </w:r>
      <w:r w:rsidR="007209F5" w:rsidRPr="00DB570C">
        <w:rPr>
          <w:rFonts w:ascii="Segoe UI" w:hAnsi="Segoe UI" w:cs="Segoe UI"/>
          <w:bCs/>
          <w:sz w:val="24"/>
          <w:szCs w:val="24"/>
        </w:rPr>
        <w:t xml:space="preserve"> Простыми словами, это когда ошибка была перенесена из документов, ранее представленных заинтересованными лицами.</w:t>
      </w:r>
    </w:p>
    <w:p w:rsidR="00A639D2" w:rsidRPr="00A639D2" w:rsidRDefault="00A639D2" w:rsidP="00A639D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639D2">
        <w:rPr>
          <w:rFonts w:ascii="Segoe UI" w:hAnsi="Segoe UI" w:cs="Segoe UI"/>
          <w:sz w:val="24"/>
          <w:szCs w:val="24"/>
        </w:rPr>
        <w:t xml:space="preserve">В большинстве случаев реестровые ошибки возникают в межевом или техническом плане, акте обследования.  Чаще всего такие ошибки возникают из-за погрешностей, допущенных лицом, проводившим кадастровые работы, или из-за наличия ошибок в документах, которые были представлены в Росреестр. </w:t>
      </w:r>
    </w:p>
    <w:p w:rsidR="002751C3" w:rsidRPr="00443E6F" w:rsidRDefault="002751C3" w:rsidP="00443E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43E6F">
        <w:rPr>
          <w:rFonts w:ascii="Segoe UI" w:hAnsi="Segoe UI" w:cs="Segoe UI"/>
          <w:sz w:val="24"/>
          <w:szCs w:val="24"/>
        </w:rPr>
        <w:t xml:space="preserve">Наиболее частой реестровой ошибкой является ошибка в определении координат </w:t>
      </w:r>
      <w:r w:rsidR="005B5B82">
        <w:rPr>
          <w:rFonts w:ascii="Segoe UI" w:hAnsi="Segoe UI" w:cs="Segoe UI"/>
          <w:sz w:val="24"/>
          <w:szCs w:val="24"/>
        </w:rPr>
        <w:t xml:space="preserve">характерных точек </w:t>
      </w:r>
      <w:r w:rsidRPr="00443E6F">
        <w:rPr>
          <w:rFonts w:ascii="Segoe UI" w:hAnsi="Segoe UI" w:cs="Segoe UI"/>
          <w:sz w:val="24"/>
          <w:szCs w:val="24"/>
        </w:rPr>
        <w:t xml:space="preserve">границ земельного участка, которая приводит к его смещению относительно реального расположения на местности и наложению на другие земельные участки. </w:t>
      </w:r>
    </w:p>
    <w:p w:rsidR="005A7DFE" w:rsidRPr="00DB570C" w:rsidRDefault="005A7DFE" w:rsidP="00443E6F">
      <w:pPr>
        <w:spacing w:after="100" w:afterAutospacing="1" w:line="240" w:lineRule="auto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DB570C">
        <w:rPr>
          <w:rFonts w:ascii="Segoe UI" w:hAnsi="Segoe UI" w:cs="Segoe UI"/>
          <w:b/>
          <w:bCs/>
          <w:sz w:val="24"/>
          <w:szCs w:val="24"/>
        </w:rPr>
        <w:t>Кто может выявить «реестровую ошибку»?</w:t>
      </w:r>
    </w:p>
    <w:p w:rsidR="002751C3" w:rsidRDefault="005A7DFE" w:rsidP="00443E6F">
      <w:pPr>
        <w:spacing w:after="100" w:afterAutospacing="1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B570C">
        <w:rPr>
          <w:rFonts w:ascii="Segoe UI" w:hAnsi="Segoe UI" w:cs="Segoe UI"/>
          <w:bCs/>
          <w:sz w:val="24"/>
          <w:szCs w:val="24"/>
        </w:rPr>
        <w:t xml:space="preserve">Выявить реестровую ошибку может </w:t>
      </w:r>
      <w:r w:rsidR="002751C3">
        <w:rPr>
          <w:rFonts w:ascii="Segoe UI" w:hAnsi="Segoe UI" w:cs="Segoe UI"/>
          <w:bCs/>
          <w:sz w:val="24"/>
          <w:szCs w:val="24"/>
        </w:rPr>
        <w:t xml:space="preserve">как сам </w:t>
      </w:r>
      <w:r w:rsidRPr="00DB570C">
        <w:rPr>
          <w:rFonts w:ascii="Segoe UI" w:hAnsi="Segoe UI" w:cs="Segoe UI"/>
          <w:bCs/>
          <w:sz w:val="24"/>
          <w:szCs w:val="24"/>
        </w:rPr>
        <w:t>правообладатель объекта недвижимости</w:t>
      </w:r>
      <w:r w:rsidR="00B21A5B">
        <w:rPr>
          <w:rFonts w:ascii="Segoe UI" w:hAnsi="Segoe UI" w:cs="Segoe UI"/>
          <w:bCs/>
          <w:sz w:val="24"/>
          <w:szCs w:val="24"/>
        </w:rPr>
        <w:t>, так и орган регистрации прав (Росреестр).</w:t>
      </w:r>
    </w:p>
    <w:p w:rsidR="002751C3" w:rsidRDefault="006D3360" w:rsidP="006D3360">
      <w:pPr>
        <w:spacing w:after="100" w:afterAutospacing="1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21A5B">
        <w:rPr>
          <w:rFonts w:ascii="Segoe UI" w:hAnsi="Segoe UI" w:cs="Segoe UI"/>
          <w:bCs/>
          <w:sz w:val="24"/>
          <w:szCs w:val="24"/>
        </w:rPr>
        <w:t xml:space="preserve">В случае, если </w:t>
      </w:r>
      <w:r w:rsidR="00B21A5B">
        <w:rPr>
          <w:rFonts w:ascii="Segoe UI" w:hAnsi="Segoe UI" w:cs="Segoe UI"/>
          <w:bCs/>
          <w:sz w:val="24"/>
          <w:szCs w:val="24"/>
        </w:rPr>
        <w:t xml:space="preserve">Росреестр выявляет реестровую ошибку, специалисты Управления </w:t>
      </w:r>
      <w:r w:rsidR="004D3F7F">
        <w:rPr>
          <w:rFonts w:ascii="Segoe UI" w:hAnsi="Segoe UI" w:cs="Segoe UI"/>
          <w:bCs/>
          <w:sz w:val="24"/>
          <w:szCs w:val="24"/>
        </w:rPr>
        <w:t xml:space="preserve">Росреестра по Свердловской области </w:t>
      </w:r>
      <w:r w:rsidR="00B21A5B">
        <w:rPr>
          <w:rFonts w:ascii="Segoe UI" w:hAnsi="Segoe UI" w:cs="Segoe UI"/>
          <w:bCs/>
          <w:sz w:val="24"/>
          <w:szCs w:val="24"/>
        </w:rPr>
        <w:t>проводят анализ имеющихся документов в распоряжении ведомства, как</w:t>
      </w:r>
      <w:r w:rsidRPr="00B21A5B">
        <w:rPr>
          <w:rFonts w:ascii="Segoe UI" w:hAnsi="Segoe UI" w:cs="Segoe UI"/>
          <w:bCs/>
          <w:sz w:val="24"/>
          <w:szCs w:val="24"/>
        </w:rPr>
        <w:t xml:space="preserve"> содержащихся в государственном фонде данных, так и представленных заинтересованными лицами. </w:t>
      </w:r>
      <w:r w:rsidR="00B21A5B">
        <w:rPr>
          <w:rFonts w:ascii="Segoe UI" w:hAnsi="Segoe UI" w:cs="Segoe UI"/>
          <w:bCs/>
          <w:sz w:val="24"/>
          <w:szCs w:val="24"/>
        </w:rPr>
        <w:t xml:space="preserve">Если ошибка подтверждается, сотрудники начинают </w:t>
      </w:r>
      <w:r w:rsidRPr="00B21A5B">
        <w:rPr>
          <w:rFonts w:ascii="Segoe UI" w:hAnsi="Segoe UI" w:cs="Segoe UI"/>
          <w:bCs/>
          <w:sz w:val="24"/>
          <w:szCs w:val="24"/>
        </w:rPr>
        <w:t>процедуру исправления.</w:t>
      </w:r>
    </w:p>
    <w:p w:rsidR="00A13CF3" w:rsidRPr="00DB570C" w:rsidRDefault="00A13CF3" w:rsidP="007A57E5">
      <w:pPr>
        <w:spacing w:after="100" w:afterAutospacing="1" w:line="240" w:lineRule="auto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DB570C">
        <w:rPr>
          <w:rFonts w:ascii="Segoe UI" w:hAnsi="Segoe UI" w:cs="Segoe UI"/>
          <w:bCs/>
          <w:sz w:val="24"/>
          <w:szCs w:val="24"/>
        </w:rPr>
        <w:t xml:space="preserve">В процессе исправления реестровых ошибок по инициативе органа регистрации прав также задействован филиал ФГБУ «ФКП Росреестра» по Уральскому федеральному округу (далее – Кадастровая палата), который определяет координаты. По закону у Кадастровой палаты есть на это </w:t>
      </w:r>
      <w:r w:rsidRPr="00192B8E">
        <w:rPr>
          <w:rFonts w:ascii="Segoe UI" w:hAnsi="Segoe UI" w:cs="Segoe UI"/>
          <w:bCs/>
          <w:sz w:val="24"/>
          <w:szCs w:val="24"/>
        </w:rPr>
        <w:t xml:space="preserve">2 месяца, </w:t>
      </w:r>
      <w:r w:rsidR="006D3360" w:rsidRPr="00192B8E">
        <w:rPr>
          <w:rFonts w:ascii="Segoe UI" w:hAnsi="Segoe UI" w:cs="Segoe UI"/>
          <w:bCs/>
          <w:sz w:val="24"/>
          <w:szCs w:val="24"/>
        </w:rPr>
        <w:t xml:space="preserve">при возможности </w:t>
      </w:r>
      <w:r w:rsidRPr="00192B8E">
        <w:rPr>
          <w:rFonts w:ascii="Segoe UI" w:hAnsi="Segoe UI" w:cs="Segoe UI"/>
          <w:bCs/>
          <w:sz w:val="24"/>
          <w:szCs w:val="24"/>
        </w:rPr>
        <w:lastRenderedPageBreak/>
        <w:t>делается быстрее</w:t>
      </w:r>
      <w:r w:rsidR="006D3360" w:rsidRPr="00192B8E">
        <w:rPr>
          <w:rFonts w:ascii="Segoe UI" w:hAnsi="Segoe UI" w:cs="Segoe UI"/>
          <w:bCs/>
          <w:sz w:val="24"/>
          <w:szCs w:val="24"/>
        </w:rPr>
        <w:t>.</w:t>
      </w:r>
      <w:r w:rsidRPr="00192B8E">
        <w:rPr>
          <w:rFonts w:ascii="Segoe UI" w:hAnsi="Segoe UI" w:cs="Segoe UI"/>
          <w:bCs/>
          <w:sz w:val="24"/>
          <w:szCs w:val="24"/>
        </w:rPr>
        <w:t xml:space="preserve"> Общий срок исправления реестровой ошибки занимает около 6 месяцев.</w:t>
      </w:r>
    </w:p>
    <w:p w:rsidR="0099504D" w:rsidRDefault="002751C3" w:rsidP="00443E6F">
      <w:pPr>
        <w:spacing w:after="100" w:afterAutospacing="1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Если же </w:t>
      </w:r>
      <w:r w:rsidR="00A13CF3" w:rsidRPr="00DB570C">
        <w:rPr>
          <w:rFonts w:ascii="Segoe UI" w:hAnsi="Segoe UI" w:cs="Segoe UI"/>
          <w:bCs/>
          <w:sz w:val="24"/>
          <w:szCs w:val="24"/>
        </w:rPr>
        <w:t>реестровая ошибка исправл</w:t>
      </w:r>
      <w:r>
        <w:rPr>
          <w:rFonts w:ascii="Segoe UI" w:hAnsi="Segoe UI" w:cs="Segoe UI"/>
          <w:bCs/>
          <w:sz w:val="24"/>
          <w:szCs w:val="24"/>
        </w:rPr>
        <w:t>яется</w:t>
      </w:r>
      <w:r w:rsidR="00A13CF3" w:rsidRPr="00DB570C">
        <w:rPr>
          <w:rFonts w:ascii="Segoe UI" w:hAnsi="Segoe UI" w:cs="Segoe UI"/>
          <w:bCs/>
          <w:sz w:val="24"/>
          <w:szCs w:val="24"/>
        </w:rPr>
        <w:t xml:space="preserve"> по инициативе правообладателя объекта недвижимости</w:t>
      </w:r>
      <w:r w:rsidR="0099504D">
        <w:rPr>
          <w:rFonts w:ascii="Segoe UI" w:hAnsi="Segoe UI" w:cs="Segoe UI"/>
          <w:bCs/>
          <w:sz w:val="24"/>
          <w:szCs w:val="24"/>
        </w:rPr>
        <w:t xml:space="preserve"> и </w:t>
      </w:r>
      <w:r w:rsidR="00C23BF7" w:rsidRPr="00DB570C">
        <w:rPr>
          <w:rFonts w:ascii="Segoe UI" w:hAnsi="Segoe UI" w:cs="Segoe UI"/>
          <w:bCs/>
          <w:sz w:val="24"/>
          <w:szCs w:val="24"/>
        </w:rPr>
        <w:t>правообладатель понимает, что координаты земельного участка на самом деле были неправильно установлены</w:t>
      </w:r>
      <w:r w:rsidR="00EA5D42" w:rsidRPr="00DB570C">
        <w:rPr>
          <w:rFonts w:ascii="Segoe UI" w:hAnsi="Segoe UI" w:cs="Segoe UI"/>
          <w:bCs/>
          <w:sz w:val="24"/>
          <w:szCs w:val="24"/>
        </w:rPr>
        <w:t xml:space="preserve">, он </w:t>
      </w:r>
      <w:r w:rsidR="009312B9">
        <w:rPr>
          <w:rFonts w:ascii="Segoe UI" w:hAnsi="Segoe UI" w:cs="Segoe UI"/>
          <w:bCs/>
          <w:sz w:val="24"/>
          <w:szCs w:val="24"/>
        </w:rPr>
        <w:t xml:space="preserve">может </w:t>
      </w:r>
      <w:r w:rsidR="00EA5D42" w:rsidRPr="00DB570C">
        <w:rPr>
          <w:rFonts w:ascii="Segoe UI" w:hAnsi="Segoe UI" w:cs="Segoe UI"/>
          <w:bCs/>
          <w:sz w:val="24"/>
          <w:szCs w:val="24"/>
        </w:rPr>
        <w:t>обрат</w:t>
      </w:r>
      <w:r w:rsidR="00005E93" w:rsidRPr="00DB570C">
        <w:rPr>
          <w:rFonts w:ascii="Segoe UI" w:hAnsi="Segoe UI" w:cs="Segoe UI"/>
          <w:bCs/>
          <w:sz w:val="24"/>
          <w:szCs w:val="24"/>
        </w:rPr>
        <w:t>иться к кадастровому инженеру</w:t>
      </w:r>
      <w:r w:rsidR="0099504D">
        <w:rPr>
          <w:rFonts w:ascii="Segoe UI" w:hAnsi="Segoe UI" w:cs="Segoe UI"/>
          <w:bCs/>
          <w:sz w:val="24"/>
          <w:szCs w:val="24"/>
        </w:rPr>
        <w:t xml:space="preserve"> для подготовки </w:t>
      </w:r>
      <w:r w:rsidR="00005E93" w:rsidRPr="00DB570C">
        <w:rPr>
          <w:rFonts w:ascii="Segoe UI" w:hAnsi="Segoe UI" w:cs="Segoe UI"/>
          <w:bCs/>
          <w:sz w:val="24"/>
          <w:szCs w:val="24"/>
        </w:rPr>
        <w:t>межево</w:t>
      </w:r>
      <w:r w:rsidR="0099504D">
        <w:rPr>
          <w:rFonts w:ascii="Segoe UI" w:hAnsi="Segoe UI" w:cs="Segoe UI"/>
          <w:bCs/>
          <w:sz w:val="24"/>
          <w:szCs w:val="24"/>
        </w:rPr>
        <w:t>го</w:t>
      </w:r>
      <w:r w:rsidR="00005E93" w:rsidRPr="00DB570C">
        <w:rPr>
          <w:rFonts w:ascii="Segoe UI" w:hAnsi="Segoe UI" w:cs="Segoe UI"/>
          <w:bCs/>
          <w:sz w:val="24"/>
          <w:szCs w:val="24"/>
        </w:rPr>
        <w:t xml:space="preserve"> план</w:t>
      </w:r>
      <w:r w:rsidR="0099504D">
        <w:rPr>
          <w:rFonts w:ascii="Segoe UI" w:hAnsi="Segoe UI" w:cs="Segoe UI"/>
          <w:bCs/>
          <w:sz w:val="24"/>
          <w:szCs w:val="24"/>
        </w:rPr>
        <w:t xml:space="preserve">а. </w:t>
      </w:r>
      <w:r w:rsidR="009312B9">
        <w:rPr>
          <w:rFonts w:ascii="Segoe UI" w:hAnsi="Segoe UI" w:cs="Segoe UI"/>
          <w:bCs/>
          <w:sz w:val="24"/>
          <w:szCs w:val="24"/>
        </w:rPr>
        <w:t>Е</w:t>
      </w:r>
      <w:r w:rsidR="0099504D">
        <w:rPr>
          <w:rFonts w:ascii="Segoe UI" w:hAnsi="Segoe UI" w:cs="Segoe UI"/>
          <w:bCs/>
          <w:sz w:val="24"/>
          <w:szCs w:val="24"/>
        </w:rPr>
        <w:t>сли ошибка содержится в документе иного органа, то первоначально нео</w:t>
      </w:r>
      <w:r w:rsidR="009312B9">
        <w:rPr>
          <w:rFonts w:ascii="Segoe UI" w:hAnsi="Segoe UI" w:cs="Segoe UI"/>
          <w:bCs/>
          <w:sz w:val="24"/>
          <w:szCs w:val="24"/>
        </w:rPr>
        <w:t>бходимо обратиться за исправлением в соответствующий орган, а затем в Росреестр.</w:t>
      </w:r>
    </w:p>
    <w:p w:rsidR="009312B9" w:rsidRDefault="009312B9" w:rsidP="009312B9">
      <w:pPr>
        <w:spacing w:after="100" w:afterAutospacing="1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Почему важ</w:t>
      </w:r>
      <w:bookmarkStart w:id="0" w:name="_GoBack"/>
      <w:bookmarkEnd w:id="0"/>
      <w:r>
        <w:rPr>
          <w:rFonts w:ascii="Segoe UI" w:hAnsi="Segoe UI" w:cs="Segoe UI"/>
          <w:b/>
          <w:bCs/>
          <w:sz w:val="24"/>
          <w:szCs w:val="24"/>
        </w:rPr>
        <w:t xml:space="preserve">но исправить реестровую ошибку? </w:t>
      </w:r>
    </w:p>
    <w:p w:rsidR="00543FDD" w:rsidRDefault="00C24C2D" w:rsidP="00DF0A1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543FDD">
        <w:rPr>
          <w:rFonts w:ascii="Segoe UI" w:hAnsi="Segoe UI" w:cs="Segoe UI"/>
          <w:bCs/>
          <w:sz w:val="24"/>
          <w:szCs w:val="24"/>
        </w:rPr>
        <w:t>в</w:t>
      </w:r>
      <w:r w:rsidR="009312B9" w:rsidRPr="00543FDD">
        <w:rPr>
          <w:rFonts w:ascii="Segoe UI" w:hAnsi="Segoe UI" w:cs="Segoe UI"/>
          <w:bCs/>
          <w:sz w:val="24"/>
          <w:szCs w:val="24"/>
        </w:rPr>
        <w:t xml:space="preserve"> случае пересечения границ земельных участков </w:t>
      </w:r>
      <w:r w:rsidR="009312B9" w:rsidRPr="00543FDD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невозможно</w:t>
      </w:r>
      <w:r w:rsidR="0097145A" w:rsidRPr="00543FDD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</w:t>
      </w:r>
      <w:r w:rsidR="009F57D2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их разделить и перераспределить;</w:t>
      </w:r>
    </w:p>
    <w:p w:rsidR="00C24C2D" w:rsidRPr="00543FDD" w:rsidRDefault="00C24C2D" w:rsidP="00DF0A1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543FDD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собственник смежного земельного участка имеет право претендовать на часть земельного соседнего участка путем обращения в судебный орган;</w:t>
      </w:r>
    </w:p>
    <w:p w:rsidR="0097145A" w:rsidRPr="00192B8E" w:rsidRDefault="009F57D2" w:rsidP="00C24C2D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есть ошибка в площади или в разрешенном использовании, то может быть неверно рассчитана кадастровая стоимость, и соответственно, неправильно рассчитан налог; </w:t>
      </w:r>
    </w:p>
    <w:p w:rsidR="0097145A" w:rsidRPr="00192B8E" w:rsidRDefault="00543FDD" w:rsidP="007F6DEF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при получении</w:t>
      </w:r>
      <w:r w:rsidR="0097145A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кредита или субсидии, участи</w:t>
      </w: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я</w:t>
      </w:r>
      <w:r w:rsidR="0097145A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в программе государственной</w:t>
      </w: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поддержки «материнский капитал» и иных программ </w:t>
      </w:r>
      <w:r w:rsidR="00A52E3F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- может быть отказано</w:t>
      </w:r>
      <w:r w:rsidR="00192B8E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;</w:t>
      </w:r>
    </w:p>
    <w:p w:rsidR="0097145A" w:rsidRPr="00192B8E" w:rsidRDefault="0097145A" w:rsidP="00543FDD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при прода</w:t>
      </w:r>
      <w:r w:rsidR="00543FDD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же</w:t>
      </w: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коттедж</w:t>
      </w:r>
      <w:r w:rsidR="00543FDD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а</w:t>
      </w: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или земельн</w:t>
      </w:r>
      <w:r w:rsidR="00543FDD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ого</w:t>
      </w:r>
      <w:r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участк</w:t>
      </w:r>
      <w:r w:rsidR="00543FDD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а собственнику не зарегистрируют сделку, так как </w:t>
      </w:r>
      <w:r w:rsidR="00A52E3F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имеются пересечения границ с другим земельным учас</w:t>
      </w:r>
      <w:r w:rsidR="00192B8E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т</w:t>
      </w:r>
      <w:r w:rsidR="00A52E3F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ком</w:t>
      </w:r>
      <w:r w:rsidR="00192B8E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;</w:t>
      </w:r>
    </w:p>
    <w:p w:rsidR="00443E6F" w:rsidRDefault="00C95028" w:rsidP="002349A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земельный участок предоставлялся в иных целях, а в документах ошибочно указаны другие, </w:t>
      </w:r>
      <w:r w:rsidR="00543FDD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то существует </w:t>
      </w:r>
      <w:r w:rsidR="0097145A" w:rsidRPr="00192B8E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риск возникновения ограниченного</w:t>
      </w:r>
      <w:r w:rsidR="0097145A" w:rsidRPr="00443E6F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права пользования</w:t>
      </w:r>
      <w:r w:rsidR="00443E6F" w:rsidRPr="00443E6F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земельным участком. </w:t>
      </w:r>
    </w:p>
    <w:p w:rsidR="0097145A" w:rsidRPr="00443E6F" w:rsidRDefault="0097145A" w:rsidP="00443E6F">
      <w:pPr>
        <w:spacing w:after="100" w:afterAutospacing="1" w:line="240" w:lineRule="auto"/>
        <w:ind w:firstLine="360"/>
        <w:jc w:val="both"/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443E6F">
        <w:rPr>
          <w:rStyle w:val="a4"/>
          <w:rFonts w:ascii="Segoe UI" w:hAnsi="Segoe UI" w:cs="Segoe UI"/>
          <w:b w:val="0"/>
          <w:sz w:val="24"/>
          <w:szCs w:val="24"/>
          <w:shd w:val="clear" w:color="auto" w:fill="FFFFFF"/>
        </w:rPr>
        <w:t>Таким образом, реестровая ошибка может стать существенным препятствием при осуществлении любых действий с недвижимостью. В ее исправлении, в первую очередь, заинтересован правообладатель объекта недвижимости.</w:t>
      </w:r>
    </w:p>
    <w:p w:rsidR="00F70318" w:rsidRPr="00DB570C" w:rsidRDefault="00F70318" w:rsidP="00443E6F">
      <w:pPr>
        <w:spacing w:after="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DB570C">
        <w:rPr>
          <w:rFonts w:ascii="Segoe UI" w:hAnsi="Segoe UI" w:cs="Segoe UI"/>
          <w:b/>
          <w:sz w:val="24"/>
          <w:szCs w:val="24"/>
        </w:rPr>
        <w:t>Сколько реестровых ошибок исправлено в ЕГРН по инициативе Росреестра?</w:t>
      </w:r>
    </w:p>
    <w:p w:rsidR="00443E6F" w:rsidRDefault="00443E6F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0318" w:rsidRPr="00DB570C" w:rsidRDefault="00F70318" w:rsidP="00443E6F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DB570C">
        <w:rPr>
          <w:rFonts w:ascii="Segoe UI" w:hAnsi="Segoe UI" w:cs="Segoe UI"/>
          <w:sz w:val="24"/>
          <w:szCs w:val="24"/>
        </w:rPr>
        <w:t xml:space="preserve">В прошлом году мы выявили около 1 тысячи земельных участков и объектов </w:t>
      </w:r>
      <w:r w:rsidR="0022374A" w:rsidRPr="00DB570C">
        <w:rPr>
          <w:rFonts w:ascii="Segoe UI" w:hAnsi="Segoe UI" w:cs="Segoe UI"/>
          <w:sz w:val="24"/>
          <w:szCs w:val="24"/>
        </w:rPr>
        <w:t>капитального строительства (далее - ОКС). Исправили порядка 50%, препятствием для исправления могут служить следующие факты:</w:t>
      </w:r>
    </w:p>
    <w:p w:rsidR="0022374A" w:rsidRPr="00DB570C" w:rsidRDefault="0022374A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570C">
        <w:rPr>
          <w:rFonts w:ascii="Segoe UI" w:hAnsi="Segoe UI" w:cs="Segoe UI"/>
          <w:sz w:val="24"/>
          <w:szCs w:val="24"/>
        </w:rPr>
        <w:t>- на объект недвижимости наложен арест;</w:t>
      </w:r>
    </w:p>
    <w:p w:rsidR="0022374A" w:rsidRPr="00DB570C" w:rsidRDefault="0022374A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570C">
        <w:rPr>
          <w:rFonts w:ascii="Segoe UI" w:hAnsi="Segoe UI" w:cs="Segoe UI"/>
          <w:sz w:val="24"/>
          <w:szCs w:val="24"/>
        </w:rPr>
        <w:t>- поступило заявление от правообладателя о том, что не согласен с вновь определенными границами;</w:t>
      </w:r>
    </w:p>
    <w:p w:rsidR="0022374A" w:rsidRDefault="0022374A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570C">
        <w:rPr>
          <w:rFonts w:ascii="Segoe UI" w:hAnsi="Segoe UI" w:cs="Segoe UI"/>
          <w:sz w:val="24"/>
          <w:szCs w:val="24"/>
        </w:rPr>
        <w:t>- поступила информация о земельном споре по границам земельного участка.</w:t>
      </w:r>
    </w:p>
    <w:p w:rsidR="006F2DD9" w:rsidRPr="00DB570C" w:rsidRDefault="006F2DD9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43E6F" w:rsidRDefault="00443E6F" w:rsidP="00443E6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текущем году Управление Росреестра по Свердловской области планирует охватить более 5 тысяч учтенных земельных участков с целью выявления и устранения реестровых ошибок. </w:t>
      </w:r>
    </w:p>
    <w:p w:rsidR="00443E6F" w:rsidRDefault="00443E6F" w:rsidP="002237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40DDC" w:rsidRPr="00440DDC" w:rsidRDefault="00146771" w:rsidP="00443E6F">
      <w:pPr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shd w:val="clear" w:color="auto" w:fill="FFFFFF"/>
          <w:lang w:eastAsia="ru-RU"/>
        </w:rPr>
        <w:lastRenderedPageBreak/>
        <w:t xml:space="preserve">С полной записью эфира можно ознакомиться на сайте </w:t>
      </w:r>
      <w:r w:rsidR="001D46F4">
        <w:rPr>
          <w:rFonts w:ascii="Segoe UI" w:eastAsia="Times New Roman" w:hAnsi="Segoe UI" w:cs="Segoe UI"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Segoe UI" w:eastAsia="Times New Roman" w:hAnsi="Segoe UI" w:cs="Segoe UI"/>
          <w:bCs/>
          <w:sz w:val="24"/>
          <w:szCs w:val="24"/>
          <w:shd w:val="clear" w:color="auto" w:fill="FFFFFF"/>
          <w:lang w:eastAsia="ru-RU"/>
        </w:rPr>
        <w:t>Областного телевидения</w:t>
      </w:r>
      <w:r w:rsidR="001D46F4">
        <w:rPr>
          <w:rFonts w:ascii="Segoe UI" w:eastAsia="Times New Roman" w:hAnsi="Segoe UI" w:cs="Segoe UI"/>
          <w:bCs/>
          <w:sz w:val="24"/>
          <w:szCs w:val="24"/>
          <w:shd w:val="clear" w:color="auto" w:fill="FFFFFF"/>
          <w:lang w:eastAsia="ru-RU"/>
        </w:rPr>
        <w:t>»</w:t>
      </w:r>
      <w:hyperlink r:id="rId6" w:history="1">
        <w:r w:rsidRPr="002720A6">
          <w:rPr>
            <w:rStyle w:val="a5"/>
            <w:rFonts w:ascii="Segoe UI" w:eastAsia="Times New Roman" w:hAnsi="Segoe UI" w:cs="Segoe UI"/>
            <w:bCs/>
            <w:sz w:val="24"/>
            <w:szCs w:val="24"/>
            <w:shd w:val="clear" w:color="auto" w:fill="FFFFFF"/>
            <w:lang w:eastAsia="ru-RU"/>
          </w:rPr>
          <w:t>https://www.obltv.ru/broadcasting/programs/479443-sobytija_akcent/releases/4798939-edinyy-gosudarstvennyy-reestr-nedvizhimosti-kak-izbezhat-oshibok-v-dannykh/</w:t>
        </w:r>
      </w:hyperlink>
    </w:p>
    <w:p w:rsidR="0029091F" w:rsidRPr="0029091F" w:rsidRDefault="0029091F" w:rsidP="0029091F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29091F" w:rsidRPr="0029091F" w:rsidRDefault="00C95028" w:rsidP="0029091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B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29091F" w:rsidRPr="0029091F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9091F" w:rsidRPr="0029091F" w:rsidRDefault="0029091F" w:rsidP="0029091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091F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9091F" w:rsidRPr="0029091F" w:rsidRDefault="0029091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29091F">
        <w:rPr>
          <w:rFonts w:ascii="Segoe UI" w:eastAsia="Times New Roman" w:hAnsi="Segoe UI" w:cs="Segoe UI"/>
          <w:sz w:val="18"/>
          <w:szCs w:val="18"/>
        </w:rPr>
        <w:t>+7 343</w:t>
      </w:r>
      <w:r w:rsidRPr="0029091F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29091F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29091F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9091F" w:rsidRPr="0029091F" w:rsidRDefault="0029091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29091F" w:rsidRPr="0029091F" w:rsidRDefault="004D3F7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  <w:lang w:val="en-US"/>
          </w:rPr>
          <w:t>press</w:t>
        </w:r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</w:rPr>
          <w:t>66_</w:t>
        </w:r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  <w:lang w:val="en-US"/>
          </w:rPr>
          <w:t>rosreestr</w:t>
        </w:r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</w:rPr>
          <w:t>@</w:t>
        </w:r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  <w:lang w:val="en-US"/>
          </w:rPr>
          <w:t>mail</w:t>
        </w:r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</w:rPr>
          <w:t>.</w:t>
        </w:r>
        <w:proofErr w:type="spellStart"/>
        <w:r w:rsidR="0029091F" w:rsidRPr="0029091F">
          <w:rPr>
            <w:rFonts w:ascii="Segoe UI" w:eastAsia="Calibri" w:hAnsi="Segoe UI" w:cs="Segoe UI"/>
            <w:color w:val="000000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9091F" w:rsidRPr="0029091F" w:rsidRDefault="004D3F7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29091F" w:rsidRPr="0029091F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9091F" w:rsidRPr="0029091F" w:rsidRDefault="0029091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29091F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9091F" w:rsidRPr="0029091F" w:rsidRDefault="0029091F" w:rsidP="0029091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29091F" w:rsidRDefault="0029091F" w:rsidP="000D2886">
      <w:pPr>
        <w:spacing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091F" w:rsidRDefault="0029091F" w:rsidP="000D2886">
      <w:pPr>
        <w:spacing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091F" w:rsidRDefault="0029091F" w:rsidP="000D2886">
      <w:pPr>
        <w:spacing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091F" w:rsidRDefault="0029091F" w:rsidP="000D2886">
      <w:pPr>
        <w:spacing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091F" w:rsidRPr="000D2886" w:rsidRDefault="0029091F" w:rsidP="000D2886">
      <w:pPr>
        <w:spacing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1E4E" w:rsidRPr="00171E4E" w:rsidRDefault="00171E4E" w:rsidP="00171E4E"/>
    <w:p w:rsidR="00BE7062" w:rsidRDefault="004D3F7F"/>
    <w:sectPr w:rsidR="00BE7062" w:rsidSect="00C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5118"/>
    <w:multiLevelType w:val="hybridMultilevel"/>
    <w:tmpl w:val="897A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A45"/>
    <w:multiLevelType w:val="hybridMultilevel"/>
    <w:tmpl w:val="532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70D8"/>
    <w:multiLevelType w:val="hybridMultilevel"/>
    <w:tmpl w:val="E0FE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49C1"/>
    <w:multiLevelType w:val="hybridMultilevel"/>
    <w:tmpl w:val="7056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A7"/>
    <w:rsid w:val="00005E93"/>
    <w:rsid w:val="000B1ADC"/>
    <w:rsid w:val="000D2886"/>
    <w:rsid w:val="000E452D"/>
    <w:rsid w:val="00146771"/>
    <w:rsid w:val="0014708C"/>
    <w:rsid w:val="00171E4E"/>
    <w:rsid w:val="001723D5"/>
    <w:rsid w:val="00192B8E"/>
    <w:rsid w:val="001D46F4"/>
    <w:rsid w:val="0022374A"/>
    <w:rsid w:val="002751C3"/>
    <w:rsid w:val="002856E4"/>
    <w:rsid w:val="0029091F"/>
    <w:rsid w:val="00440DDC"/>
    <w:rsid w:val="004415CE"/>
    <w:rsid w:val="00443E6F"/>
    <w:rsid w:val="0046459A"/>
    <w:rsid w:val="004D3F7F"/>
    <w:rsid w:val="004F6BD3"/>
    <w:rsid w:val="00543FDD"/>
    <w:rsid w:val="00554E7E"/>
    <w:rsid w:val="005A7DFE"/>
    <w:rsid w:val="005B5B82"/>
    <w:rsid w:val="0063207E"/>
    <w:rsid w:val="006D3360"/>
    <w:rsid w:val="006F2DD9"/>
    <w:rsid w:val="007209F5"/>
    <w:rsid w:val="007A57E5"/>
    <w:rsid w:val="007C2DD8"/>
    <w:rsid w:val="007C66A7"/>
    <w:rsid w:val="007F6DEF"/>
    <w:rsid w:val="00897567"/>
    <w:rsid w:val="009312B9"/>
    <w:rsid w:val="00952CCC"/>
    <w:rsid w:val="009538F9"/>
    <w:rsid w:val="0097145A"/>
    <w:rsid w:val="0099504D"/>
    <w:rsid w:val="009D342A"/>
    <w:rsid w:val="009F57D2"/>
    <w:rsid w:val="00A13CF3"/>
    <w:rsid w:val="00A52E3F"/>
    <w:rsid w:val="00A639D2"/>
    <w:rsid w:val="00B01B88"/>
    <w:rsid w:val="00B165C4"/>
    <w:rsid w:val="00B21A5B"/>
    <w:rsid w:val="00B23F9D"/>
    <w:rsid w:val="00B97485"/>
    <w:rsid w:val="00C23BF7"/>
    <w:rsid w:val="00C24C2D"/>
    <w:rsid w:val="00C84C7B"/>
    <w:rsid w:val="00C95028"/>
    <w:rsid w:val="00C95802"/>
    <w:rsid w:val="00CB3135"/>
    <w:rsid w:val="00D61487"/>
    <w:rsid w:val="00DA07A0"/>
    <w:rsid w:val="00DB570C"/>
    <w:rsid w:val="00E21CE5"/>
    <w:rsid w:val="00EA5C45"/>
    <w:rsid w:val="00EA5D42"/>
    <w:rsid w:val="00F35844"/>
    <w:rsid w:val="00F7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CE4"/>
  <w15:docId w15:val="{508999D6-BE3C-4D88-94D7-EAEEBBE4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CE"/>
    <w:pPr>
      <w:ind w:left="720"/>
      <w:contextualSpacing/>
    </w:pPr>
  </w:style>
  <w:style w:type="character" w:styleId="a4">
    <w:name w:val="Strong"/>
    <w:basedOn w:val="a0"/>
    <w:uiPriority w:val="22"/>
    <w:qFormat/>
    <w:rsid w:val="0097145A"/>
    <w:rPr>
      <w:b/>
      <w:bCs/>
    </w:rPr>
  </w:style>
  <w:style w:type="character" w:styleId="a5">
    <w:name w:val="Hyperlink"/>
    <w:basedOn w:val="a0"/>
    <w:uiPriority w:val="99"/>
    <w:unhideWhenUsed/>
    <w:rsid w:val="001467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ltv.ru/broadcasting/programs/479443-sobytija_akcent/releases/4798939-edinyy-gosudarstvennyy-reestr-nedvizhimosti-kak-izbezhat-oshibok-v-dannyk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ЗилаловаГП</cp:lastModifiedBy>
  <cp:revision>4</cp:revision>
  <cp:lastPrinted>2022-06-09T09:34:00Z</cp:lastPrinted>
  <dcterms:created xsi:type="dcterms:W3CDTF">2022-06-17T09:35:00Z</dcterms:created>
  <dcterms:modified xsi:type="dcterms:W3CDTF">2022-06-17T11:39:00Z</dcterms:modified>
</cp:coreProperties>
</file>